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3"/>
        <w:ind w:left="284" w:hanging="284"/>
        <w:spacing w:before="0" w:beforeAutospacing="0" w:after="160" w:afterAutospacing="0"/>
        <w:rPr>
          <w:rFonts w:ascii="Red Hat Text" w:hAnsi="Red Hat Text" w:cs="Red Hat Text"/>
          <w:b/>
          <w:bCs/>
          <w:color w:val="000000"/>
        </w:rPr>
      </w:pPr>
      <w:r>
        <w:rPr>
          <w:rFonts w:ascii="Red Hat Text" w:hAnsi="Red Hat Text" w:cs="Red Hat Text"/>
          <w:b/>
          <w:bCs/>
          <w:color w:val="000000"/>
        </w:rPr>
        <w:t xml:space="preserve">Literaturempfehlungen </w:t>
      </w:r>
      <w:r>
        <w:rPr>
          <w:rFonts w:ascii="Red Hat Text" w:hAnsi="Red Hat Text" w:cs="Red Hat Text"/>
          <w:b/>
          <w:bCs/>
          <w:color w:val="000000"/>
        </w:rPr>
        <w:t xml:space="preserve">Qualitative Inhaltsanalyse</w:t>
      </w:r>
      <w:r/>
    </w:p>
    <w:p>
      <w:pPr>
        <w:pStyle w:val="863"/>
        <w:ind w:left="284" w:hanging="284"/>
        <w:spacing w:before="0" w:beforeAutospacing="0" w:after="120" w:afterAutospacing="0"/>
        <w:rPr>
          <w:rFonts w:ascii="Red Hat Text" w:hAnsi="Red Hat Text" w:cs="Red Hat Text"/>
        </w:rPr>
      </w:pPr>
      <w:r>
        <w:rPr>
          <w:rFonts w:ascii="Red Hat Text" w:hAnsi="Red Hat Text" w:cs="Red Hat Text"/>
          <w:color w:val="000000"/>
          <w:u w:val="single"/>
        </w:rPr>
        <w:t xml:space="preserve">Zentrale Grundlage</w:t>
      </w:r>
      <w:r>
        <w:rPr>
          <w:rFonts w:ascii="Red Hat Text" w:hAnsi="Red Hat Text" w:cs="Red Hat Text"/>
          <w:color w:val="000000"/>
          <w:u w:val="single"/>
        </w:rPr>
        <w:t xml:space="preserve">n</w:t>
      </w:r>
      <w:r>
        <w:rPr>
          <w:rFonts w:ascii="Red Hat Text" w:hAnsi="Red Hat Text" w:cs="Red Hat Text"/>
          <w:color w:val="000000"/>
          <w:u w:val="single"/>
        </w:rPr>
        <w:t xml:space="preserve">:</w:t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rFonts w:ascii="Red Hat Text" w:hAnsi="Red Hat Text" w:cs="Red Hat Text"/>
          <w:sz w:val="24"/>
          <w:szCs w:val="24"/>
        </w:rPr>
        <w:t xml:space="preserve">Mayring, P. (2015)</w:t>
      </w:r>
      <w:r>
        <w:rPr>
          <w:rFonts w:ascii="Red Hat Text" w:hAnsi="Red Hat Text" w:cs="Red Hat Text"/>
          <w:sz w:val="24"/>
          <w:szCs w:val="24"/>
        </w:rPr>
        <w:t xml:space="preserve">.</w:t>
      </w:r>
      <w:r>
        <w:rPr>
          <w:rFonts w:ascii="Red Hat Text" w:hAnsi="Red Hat Text" w:cs="Red Hat Text"/>
          <w:sz w:val="24"/>
          <w:szCs w:val="24"/>
        </w:rPr>
        <w:t xml:space="preserve"> </w:t>
      </w:r>
      <w:hyperlink r:id="rId9" w:tooltip="https://content-select.com/de/portal/media/view/552557d1-12fc-4367-a17f-4cc3b0dd2d03" w:history="1">
        <w:r>
          <w:rPr>
            <w:rStyle w:val="855"/>
            <w:rFonts w:ascii="Red Hat Text" w:hAnsi="Red Hat Text" w:cs="Red Hat Text"/>
            <w:i/>
            <w:iCs/>
            <w:sz w:val="24"/>
            <w:szCs w:val="24"/>
          </w:rPr>
          <w:t xml:space="preserve">Qualitative Inhaltsanalyse. Grundlagen und Techniken</w:t>
        </w:r>
      </w:hyperlink>
      <w:r>
        <w:rPr>
          <w:rFonts w:ascii="Red Hat Text" w:hAnsi="Red Hat Text" w:cs="Red Hat Text"/>
          <w:sz w:val="24"/>
          <w:szCs w:val="24"/>
        </w:rPr>
        <w:t xml:space="preserve">. 12., überarbeitete Auflage. Weinheim und Basel: Beltz Juventa.</w:t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rFonts w:ascii="Red Hat Text" w:hAnsi="Red Hat Text" w:cs="Red Hat Text"/>
          <w:sz w:val="24"/>
          <w:szCs w:val="24"/>
        </w:rPr>
        <w:t xml:space="preserve">Kuckartz, </w:t>
      </w:r>
      <w:r>
        <w:rPr>
          <w:rFonts w:ascii="Red Hat Text" w:hAnsi="Red Hat Text" w:cs="Red Hat Text"/>
          <w:sz w:val="24"/>
          <w:szCs w:val="24"/>
        </w:rPr>
        <w:t xml:space="preserve">U.</w:t>
      </w:r>
      <w:r>
        <w:rPr>
          <w:rFonts w:ascii="Red Hat Text" w:hAnsi="Red Hat Text" w:cs="Red Hat Text"/>
          <w:sz w:val="24"/>
          <w:szCs w:val="24"/>
        </w:rPr>
        <w:t xml:space="preserve"> (2018)</w:t>
      </w:r>
      <w:r>
        <w:rPr>
          <w:rFonts w:ascii="Red Hat Text" w:hAnsi="Red Hat Text" w:cs="Red Hat Text"/>
          <w:sz w:val="24"/>
          <w:szCs w:val="24"/>
        </w:rPr>
        <w:t xml:space="preserve">.</w:t>
      </w:r>
      <w:r>
        <w:rPr>
          <w:rFonts w:ascii="Red Hat Text" w:hAnsi="Red Hat Text" w:cs="Red Hat Text"/>
          <w:sz w:val="24"/>
          <w:szCs w:val="24"/>
        </w:rPr>
        <w:t xml:space="preserve"> </w:t>
      </w:r>
      <w:hyperlink r:id="rId10" w:tooltip="https://content-select.com/de/portal/media/view/5aa7b788-bfd0-4912-a0df-6955b0dd2d03" w:history="1">
        <w:r>
          <w:rPr>
            <w:rStyle w:val="855"/>
            <w:rFonts w:ascii="Red Hat Text" w:hAnsi="Red Hat Text" w:cs="Red Hat Text"/>
            <w:i/>
            <w:iCs/>
            <w:sz w:val="24"/>
            <w:szCs w:val="24"/>
          </w:rPr>
          <w:t xml:space="preserve">Qualitative Inhaltsanalyse. M</w:t>
        </w:r>
        <w:r>
          <w:rPr>
            <w:rStyle w:val="855"/>
            <w:rFonts w:ascii="Red Hat Text" w:hAnsi="Red Hat Text" w:cs="Red Hat Text"/>
            <w:i/>
            <w:iCs/>
            <w:sz w:val="24"/>
            <w:szCs w:val="24"/>
          </w:rPr>
          <w:t xml:space="preserve">e</w:t>
        </w:r>
        <w:r>
          <w:rPr>
            <w:rStyle w:val="855"/>
            <w:rFonts w:ascii="Red Hat Text" w:hAnsi="Red Hat Text" w:cs="Red Hat Text"/>
            <w:i/>
            <w:iCs/>
            <w:sz w:val="24"/>
            <w:szCs w:val="24"/>
          </w:rPr>
          <w:t xml:space="preserve">thoden, Praxis, Computerunterstützung</w:t>
        </w:r>
      </w:hyperlink>
      <w:r>
        <w:rPr>
          <w:rStyle w:val="860"/>
          <w:rFonts w:ascii="Red Hat Text" w:hAnsi="Red Hat Text" w:cs="Red Hat Text"/>
          <w:sz w:val="24"/>
          <w:szCs w:val="24"/>
        </w:rPr>
        <w:t xml:space="preserve">.</w:t>
      </w:r>
      <w:r>
        <w:rPr>
          <w:rFonts w:ascii="Red Hat Text" w:hAnsi="Red Hat Text" w:cs="Red Hat Text"/>
          <w:sz w:val="24"/>
          <w:szCs w:val="24"/>
        </w:rPr>
        <w:t xml:space="preserve"> 4. Auflage</w:t>
      </w:r>
      <w:r>
        <w:rPr>
          <w:rFonts w:ascii="Red Hat Text" w:hAnsi="Red Hat Text" w:cs="Red Hat Text"/>
          <w:sz w:val="24"/>
          <w:szCs w:val="24"/>
        </w:rPr>
        <w:t xml:space="preserve">.</w:t>
      </w:r>
      <w:r>
        <w:rPr>
          <w:rFonts w:ascii="Red Hat Text" w:hAnsi="Red Hat Text" w:cs="Red Hat Text"/>
          <w:sz w:val="24"/>
          <w:szCs w:val="24"/>
        </w:rPr>
        <w:t xml:space="preserve"> Weinheim</w:t>
      </w:r>
      <w:r>
        <w:rPr>
          <w:rFonts w:ascii="Red Hat Text" w:hAnsi="Red Hat Text" w:cs="Red Hat Text"/>
          <w:sz w:val="24"/>
          <w:szCs w:val="24"/>
        </w:rPr>
        <w:t xml:space="preserve"> und</w:t>
      </w:r>
      <w:r>
        <w:rPr>
          <w:rFonts w:ascii="Red Hat Text" w:hAnsi="Red Hat Text" w:cs="Red Hat Text"/>
          <w:sz w:val="24"/>
          <w:szCs w:val="24"/>
        </w:rPr>
        <w:t xml:space="preserve"> Basel: Beltz Juventa.</w:t>
      </w:r>
      <w:r/>
    </w:p>
    <w:p>
      <w:pPr>
        <w:pStyle w:val="863"/>
        <w:ind w:left="284" w:hanging="284"/>
        <w:spacing w:before="0" w:beforeAutospacing="0" w:after="160" w:afterAutospacing="0"/>
        <w:rPr>
          <w:rFonts w:ascii="Red Hat Text" w:hAnsi="Red Hat Text" w:cs="Red Hat Text"/>
          <w:color w:val="000000"/>
          <w:u w:val="single"/>
        </w:rPr>
      </w:pPr>
      <w:r>
        <w:rPr>
          <w:rFonts w:ascii="Red Hat Text" w:hAnsi="Red Hat Text" w:cs="Red Hat Text"/>
          <w:color w:val="000000"/>
          <w:u w:val="single"/>
        </w:rPr>
      </w:r>
      <w:r/>
    </w:p>
    <w:p>
      <w:pPr>
        <w:pStyle w:val="863"/>
        <w:ind w:left="284" w:hanging="284"/>
        <w:spacing w:before="0" w:beforeAutospacing="0" w:after="160" w:afterAutospacing="0"/>
        <w:rPr>
          <w:rFonts w:ascii="Red Hat Text" w:hAnsi="Red Hat Text" w:cs="Red Hat Text"/>
          <w:color w:val="000000"/>
          <w:u w:val="single"/>
        </w:rPr>
      </w:pPr>
      <w:r>
        <w:rPr>
          <w:rFonts w:ascii="Red Hat Text" w:hAnsi="Red Hat Text" w:cs="Red Hat Text"/>
          <w:color w:val="000000"/>
          <w:u w:val="single"/>
        </w:rPr>
        <w:t xml:space="preserve">Zur Einführung:</w:t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rFonts w:ascii="Red Hat Text" w:hAnsi="Red Hat Text" w:cs="Red Hat Text"/>
          <w:sz w:val="24"/>
          <w:szCs w:val="24"/>
        </w:rPr>
        <w:t xml:space="preserve">Mayring P.</w:t>
      </w:r>
      <w:r>
        <w:rPr>
          <w:rFonts w:ascii="Red Hat Text" w:hAnsi="Red Hat Text" w:cs="Red Hat Text"/>
          <w:sz w:val="24"/>
          <w:szCs w:val="24"/>
        </w:rPr>
        <w:t xml:space="preserve"> </w:t>
      </w:r>
      <w:r>
        <w:rPr>
          <w:rFonts w:ascii="Red Hat Text" w:hAnsi="Red Hat Text" w:cs="Red Hat Text"/>
          <w:sz w:val="24"/>
          <w:szCs w:val="24"/>
        </w:rPr>
        <w:t xml:space="preserve">&amp; Fenzl T. (2019): </w:t>
      </w:r>
      <w:hyperlink r:id="rId11" w:tooltip="https://link.springer.com/chapter/10.1007/978-3-658-21308-4_42" w:history="1">
        <w:r>
          <w:rPr>
            <w:rStyle w:val="855"/>
            <w:rFonts w:ascii="Red Hat Text" w:hAnsi="Red Hat Text" w:cs="Red Hat Text"/>
            <w:sz w:val="24"/>
            <w:szCs w:val="24"/>
          </w:rPr>
          <w:t xml:space="preserve">Qualitative Inhaltsa</w:t>
        </w:r>
        <w:r>
          <w:rPr>
            <w:rStyle w:val="855"/>
            <w:rFonts w:ascii="Red Hat Text" w:hAnsi="Red Hat Text" w:cs="Red Hat Text"/>
            <w:sz w:val="24"/>
            <w:szCs w:val="24"/>
          </w:rPr>
          <w:t xml:space="preserve">n</w:t>
        </w:r>
        <w:r>
          <w:rPr>
            <w:rStyle w:val="855"/>
            <w:rFonts w:ascii="Red Hat Text" w:hAnsi="Red Hat Text" w:cs="Red Hat Text"/>
            <w:sz w:val="24"/>
            <w:szCs w:val="24"/>
          </w:rPr>
          <w:t xml:space="preserve">alyse</w:t>
        </w:r>
      </w:hyperlink>
      <w:r>
        <w:rPr>
          <w:rFonts w:ascii="Red Hat Text" w:hAnsi="Red Hat Text" w:cs="Red Hat Text"/>
          <w:sz w:val="24"/>
          <w:szCs w:val="24"/>
        </w:rPr>
        <w:t xml:space="preserve">. In: Baur N., Blasius J. (Hrsg</w:t>
      </w:r>
      <w:r>
        <w:rPr>
          <w:rFonts w:ascii="Red Hat Text" w:hAnsi="Red Hat Text" w:cs="Red Hat Text"/>
          <w:sz w:val="24"/>
          <w:szCs w:val="24"/>
        </w:rPr>
        <w:t xml:space="preserve">.</w:t>
      </w:r>
      <w:r>
        <w:rPr>
          <w:rFonts w:ascii="Red Hat Text" w:hAnsi="Red Hat Text" w:cs="Red Hat Text"/>
          <w:sz w:val="24"/>
          <w:szCs w:val="24"/>
        </w:rPr>
        <w:t xml:space="preserve">) </w:t>
      </w:r>
      <w:r>
        <w:rPr>
          <w:rFonts w:ascii="Red Hat Text" w:hAnsi="Red Hat Text" w:cs="Red Hat Text"/>
          <w:i/>
          <w:iCs/>
          <w:sz w:val="24"/>
          <w:szCs w:val="24"/>
        </w:rPr>
        <w:t xml:space="preserve">Handbuch Methoden der empirischen Sozialforschung</w:t>
      </w:r>
      <w:r>
        <w:rPr>
          <w:rFonts w:ascii="Red Hat Text" w:hAnsi="Red Hat Text" w:cs="Red Hat Text"/>
          <w:sz w:val="24"/>
          <w:szCs w:val="24"/>
        </w:rPr>
        <w:t xml:space="preserve">. Wiesbaden: Springer VS. S. </w:t>
      </w:r>
      <w:r>
        <w:rPr>
          <w:rFonts w:ascii="Red Hat Text" w:hAnsi="Red Hat Text" w:cs="Red Hat Text"/>
          <w:sz w:val="24"/>
          <w:szCs w:val="24"/>
        </w:rPr>
        <w:t xml:space="preserve">633-648.</w:t>
      </w:r>
      <w:r/>
    </w:p>
    <w:p>
      <w:pPr>
        <w:pStyle w:val="863"/>
        <w:ind w:left="284" w:hanging="284"/>
        <w:spacing w:before="0" w:beforeAutospacing="0" w:after="120" w:afterAutospacing="0"/>
        <w:rPr>
          <w:rFonts w:ascii="Red Hat Text" w:hAnsi="Red Hat Text" w:cs="Red Hat Text"/>
          <w:color w:val="000000"/>
          <w:u w:val="single"/>
        </w:rPr>
      </w:pPr>
      <w:r>
        <w:rPr>
          <w:rFonts w:ascii="Red Hat Text" w:hAnsi="Red Hat Text" w:cs="Red Hat Text"/>
          <w:color w:val="000000"/>
          <w:u w:val="single"/>
        </w:rPr>
      </w:r>
      <w:r/>
    </w:p>
    <w:p>
      <w:pPr>
        <w:pStyle w:val="863"/>
        <w:ind w:left="284" w:hanging="284"/>
        <w:spacing w:before="0" w:beforeAutospacing="0" w:after="120" w:afterAutospacing="0"/>
        <w:rPr>
          <w:rFonts w:ascii="Red Hat Text" w:hAnsi="Red Hat Text" w:cs="Red Hat Text"/>
          <w:color w:val="000000"/>
          <w:u w:val="single"/>
        </w:rPr>
      </w:pPr>
      <w:r>
        <w:rPr>
          <w:rFonts w:ascii="Red Hat Text" w:hAnsi="Red Hat Text" w:cs="Red Hat Text"/>
          <w:color w:val="000000"/>
          <w:u w:val="single"/>
        </w:rPr>
        <w:t xml:space="preserve">Vertiefende Literatur:</w:t>
      </w:r>
      <w:r/>
    </w:p>
    <w:p>
      <w:pPr>
        <w:pStyle w:val="863"/>
        <w:ind w:left="284" w:hanging="284"/>
        <w:spacing w:before="0" w:beforeAutospacing="0" w:after="120" w:afterAutospacing="0"/>
        <w:rPr>
          <w:rFonts w:ascii="Red Hat Text" w:hAnsi="Red Hat Text" w:cs="Red Hat Text"/>
        </w:rPr>
      </w:pPr>
      <w:r>
        <w:rPr>
          <w:rFonts w:ascii="Red Hat Text" w:hAnsi="Red Hat Text" w:cs="Red Hat Text"/>
        </w:rPr>
        <w:t xml:space="preserve">Mayring, Philipp/Brunner, Eva (2006): Qualitative Textanalyse – Qualitative Inhaltsanalyse. In: Flaker, Vito/Schmid, Tom (Hg.) (2006): </w:t>
      </w:r>
      <w:r>
        <w:rPr>
          <w:rFonts w:ascii="Red Hat Text" w:hAnsi="Red Hat Text" w:cs="Red Hat Text"/>
          <w:i/>
        </w:rPr>
        <w:t xml:space="preserve">Von der Idee zur Forschungsarbeit</w:t>
      </w:r>
      <w:r>
        <w:rPr>
          <w:rFonts w:ascii="Red Hat Text" w:hAnsi="Red Hat Text" w:cs="Red Hat Text"/>
        </w:rPr>
        <w:t xml:space="preserve">. Wien: Böhlau, 453-462</w:t>
      </w:r>
      <w:r/>
    </w:p>
    <w:p>
      <w:pPr>
        <w:pStyle w:val="863"/>
        <w:ind w:left="284" w:hanging="284"/>
        <w:spacing w:before="0" w:beforeAutospacing="0" w:after="120" w:afterAutospacing="0"/>
        <w:rPr>
          <w:rFonts w:ascii="Red Hat Text" w:hAnsi="Red Hat Text" w:cs="Red Hat Text"/>
        </w:rPr>
      </w:pPr>
      <w:r>
        <w:rPr>
          <w:rFonts w:ascii="Red Hat Text" w:hAnsi="Red Hat Text" w:cs="Red Hat Text"/>
        </w:rPr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rFonts w:ascii="Red Hat Text" w:hAnsi="Red Hat Text" w:cs="Red Hat Text"/>
          <w:sz w:val="24"/>
          <w:szCs w:val="24"/>
        </w:rPr>
        <w:t xml:space="preserve">Mayring, P. &amp; Gläser-Zikuda, M. (Hrsg.) (2008). </w:t>
      </w:r>
      <w:hyperlink r:id="rId12" w:tooltip="https://content-select.com/de/portal/media/view/519cc17d-4110-4a77-9751-253d5dbbeaba" w:history="1">
        <w:r>
          <w:rPr>
            <w:rStyle w:val="855"/>
            <w:rFonts w:ascii="Red Hat Text" w:hAnsi="Red Hat Text" w:cs="Red Hat Text"/>
            <w:i/>
            <w:sz w:val="24"/>
            <w:szCs w:val="24"/>
          </w:rPr>
          <w:t xml:space="preserve">Die Praxis der Qualitativen Inhaltsanalyse</w:t>
        </w:r>
      </w:hyperlink>
      <w:r>
        <w:rPr>
          <w:rFonts w:ascii="Red Hat Text" w:hAnsi="Red Hat Text" w:cs="Red Hat Text"/>
          <w:sz w:val="24"/>
          <w:szCs w:val="24"/>
        </w:rPr>
        <w:t xml:space="preserve">. 2. Auflage. Weinheim und Basel: Beltz Juventa.</w:t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rFonts w:ascii="Red Hat Text" w:hAnsi="Red Hat Text" w:cs="Red Hat Text"/>
          <w:sz w:val="24"/>
          <w:szCs w:val="24"/>
        </w:rPr>
      </w:r>
      <w:r/>
    </w:p>
    <w:p>
      <w:pPr>
        <w:rPr>
          <w:szCs w:val="24"/>
          <w:highlight w:val="none"/>
        </w:rPr>
      </w:pPr>
      <w:r>
        <w:rPr>
          <w:rFonts w:ascii="Red Hat Text" w:hAnsi="Red Hat Text" w:cs="Red Hat Text"/>
          <w:sz w:val="24"/>
          <w:szCs w:val="24"/>
          <w:lang w:val="en-US"/>
        </w:rPr>
        <w:t xml:space="preserve">Mayring, P. (2019). </w:t>
      </w:r>
      <w:r>
        <w:rPr>
          <w:rFonts w:ascii="Red Hat Text" w:hAnsi="Red Hat Text" w:cs="Red Hat Text"/>
          <w:sz w:val="24"/>
          <w:szCs w:val="24"/>
        </w:rPr>
      </w:r>
      <w:hyperlink r:id="rId13" w:tooltip="http://dx.doi.org/10.17169/fqs-20.3.3343" w:history="1">
        <w:r>
          <w:rPr>
            <w:rStyle w:val="855"/>
            <w:rFonts w:ascii="Red Hat Text" w:hAnsi="Red Hat Text" w:cs="Red Hat Text"/>
            <w:sz w:val="24"/>
            <w:szCs w:val="24"/>
          </w:rPr>
          <w:t xml:space="preserve">Qualitative Inhaltsanalyse – Abgrenzungen, Spielarten,</w:t>
        </w:r>
        <w:r>
          <w:rPr>
            <w:rStyle w:val="855"/>
            <w:rFonts w:ascii="Red Hat Text" w:hAnsi="Red Hat Text" w:cs="Red Hat Text"/>
            <w:sz w:val="24"/>
            <w:szCs w:val="24"/>
          </w:rPr>
          <w:t xml:space="preserve"> </w:t>
        </w:r>
        <w:r>
          <w:rPr>
            <w:rStyle w:val="855"/>
            <w:rFonts w:ascii="Red Hat Text" w:hAnsi="Red Hat Text" w:cs="Red Hat Text"/>
            <w:sz w:val="24"/>
            <w:szCs w:val="24"/>
          </w:rPr>
          <w:t xml:space="preserve">Weiterentwicklungen</w:t>
        </w:r>
      </w:hyperlink>
      <w:r>
        <w:rPr>
          <w:rFonts w:ascii="Red Hat Text" w:hAnsi="Red Hat Text" w:cs="Red Hat Text"/>
          <w:sz w:val="24"/>
          <w:szCs w:val="24"/>
        </w:rPr>
        <w:t xml:space="preserve">. </w:t>
      </w:r>
      <w:r>
        <w:rPr>
          <w:rFonts w:ascii="Red Hat Text" w:hAnsi="Red Hat Text" w:cs="Red Hat Text"/>
          <w:i/>
          <w:iCs/>
          <w:sz w:val="24"/>
          <w:szCs w:val="24"/>
        </w:rPr>
        <w:t xml:space="preserve">Forum Qualitative Sozialforschung, 20(3), Art. 16</w:t>
      </w:r>
      <w:r>
        <w:rPr>
          <w:rFonts w:ascii="Red Hat Text" w:hAnsi="Red Hat Text" w:cs="Red Hat Text"/>
          <w:sz w:val="24"/>
          <w:szCs w:val="24"/>
        </w:rPr>
        <w:t xml:space="preserve">, </w:t>
      </w:r>
      <w:r>
        <w:rPr>
          <w:rFonts w:ascii="Red Hat Text" w:hAnsi="Red Hat Text" w:cs="Red Hat Text"/>
          <w:sz w:val="24"/>
          <w:szCs w:val="24"/>
        </w:rPr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rFonts w:ascii="Red Hat Text" w:hAnsi="Red Hat Text" w:cs="Red Hat Text"/>
          <w:sz w:val="24"/>
          <w:szCs w:val="24"/>
        </w:rPr>
      </w:pPr>
      <w:r>
        <w:rPr>
          <w:rFonts w:ascii="Red Hat Text" w:hAnsi="Red Hat Text" w:cs="Red Hat Text"/>
          <w:sz w:val="24"/>
          <w:szCs w:val="24"/>
        </w:rPr>
        <w:t xml:space="preserve">Schreier, M. (2014). </w:t>
      </w:r>
      <w:hyperlink r:id="rId14" w:tooltip="http://www.qualitative-research.net/index.php/fqs/article/view/2043" w:history="1">
        <w:r>
          <w:rPr>
            <w:rStyle w:val="855"/>
            <w:rFonts w:ascii="Red Hat Text" w:hAnsi="Red Hat Text" w:cs="Red Hat Text"/>
            <w:sz w:val="24"/>
            <w:szCs w:val="24"/>
          </w:rPr>
          <w:t xml:space="preserve">Varianten qualitativer Inhaltsanalyse: Ein Wegweiser im Dickicht der Begrifflichkeiten</w:t>
        </w:r>
      </w:hyperlink>
      <w:r>
        <w:rPr>
          <w:rFonts w:ascii="Red Hat Text" w:hAnsi="Red Hat Text" w:cs="Red Hat Text"/>
          <w:sz w:val="24"/>
          <w:szCs w:val="24"/>
        </w:rPr>
        <w:t xml:space="preserve">. </w:t>
      </w:r>
      <w:r>
        <w:rPr>
          <w:rFonts w:ascii="Red Hat Text" w:hAnsi="Red Hat Text" w:cs="Red Hat Text"/>
          <w:i/>
          <w:iCs/>
          <w:sz w:val="24"/>
          <w:szCs w:val="24"/>
        </w:rPr>
        <w:t xml:space="preserve">Forum Qualitative Sozialforschung, 15(1), Art. 18</w:t>
      </w:r>
      <w:r>
        <w:t xml:space="preserve">.</w:t>
      </w:r>
      <w:r>
        <w:rPr>
          <w:rFonts w:ascii="Red Hat Text" w:hAnsi="Red Hat Text" w:cs="Red Hat Text"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417" w:right="1417" w:bottom="1134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ed hat text">
    <w:panose1 w:val="020B06030308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de-DE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Title Char"/>
    <w:basedOn w:val="652"/>
    <w:link w:val="666"/>
    <w:uiPriority w:val="10"/>
    <w:rPr>
      <w:sz w:val="48"/>
      <w:szCs w:val="48"/>
    </w:rPr>
  </w:style>
  <w:style w:type="character" w:styleId="635">
    <w:name w:val="Subtitle Char"/>
    <w:basedOn w:val="652"/>
    <w:link w:val="668"/>
    <w:uiPriority w:val="11"/>
    <w:rPr>
      <w:sz w:val="24"/>
      <w:szCs w:val="24"/>
    </w:rPr>
  </w:style>
  <w:style w:type="character" w:styleId="636">
    <w:name w:val="Quote Char"/>
    <w:link w:val="670"/>
    <w:uiPriority w:val="29"/>
    <w:rPr>
      <w:i/>
    </w:rPr>
  </w:style>
  <w:style w:type="character" w:styleId="637">
    <w:name w:val="Intense Quote Char"/>
    <w:link w:val="672"/>
    <w:uiPriority w:val="30"/>
    <w:rPr>
      <w:i/>
    </w:rPr>
  </w:style>
  <w:style w:type="character" w:styleId="638">
    <w:name w:val="Header Char"/>
    <w:basedOn w:val="652"/>
    <w:link w:val="674"/>
    <w:uiPriority w:val="99"/>
  </w:style>
  <w:style w:type="character" w:styleId="639">
    <w:name w:val="Caption Char"/>
    <w:basedOn w:val="678"/>
    <w:link w:val="676"/>
    <w:uiPriority w:val="99"/>
  </w:style>
  <w:style w:type="character" w:styleId="640">
    <w:name w:val="Footnote Text Char"/>
    <w:link w:val="806"/>
    <w:uiPriority w:val="99"/>
    <w:rPr>
      <w:sz w:val="18"/>
    </w:rPr>
  </w:style>
  <w:style w:type="character" w:styleId="641">
    <w:name w:val="Endnote Text Char"/>
    <w:link w:val="809"/>
    <w:uiPriority w:val="99"/>
    <w:rPr>
      <w:sz w:val="20"/>
    </w:rPr>
  </w:style>
  <w:style w:type="paragraph" w:styleId="642" w:default="1">
    <w:name w:val="Normal"/>
    <w:qFormat/>
    <w:pPr>
      <w:ind w:left="284" w:hanging="284"/>
    </w:pPr>
  </w:style>
  <w:style w:type="paragraph" w:styleId="643">
    <w:name w:val="Heading 1"/>
    <w:basedOn w:val="642"/>
    <w:next w:val="642"/>
    <w:link w:val="828"/>
    <w:uiPriority w:val="9"/>
    <w:qFormat/>
    <w:pPr>
      <w:keepLines/>
      <w:keepNext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44">
    <w:name w:val="Heading 2"/>
    <w:basedOn w:val="642"/>
    <w:next w:val="642"/>
    <w:link w:val="831"/>
    <w:uiPriority w:val="9"/>
    <w:semiHidden/>
    <w:unhideWhenUsed/>
    <w:qFormat/>
    <w:pPr>
      <w:keepLines/>
      <w:keepNext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645">
    <w:name w:val="Heading 3"/>
    <w:basedOn w:val="642"/>
    <w:next w:val="642"/>
    <w:link w:val="836"/>
    <w:uiPriority w:val="9"/>
    <w:semiHidden/>
    <w:unhideWhenUsed/>
    <w:qFormat/>
    <w:pPr>
      <w:keepLines/>
      <w:keepNext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646">
    <w:name w:val="Heading 4"/>
    <w:basedOn w:val="642"/>
    <w:next w:val="642"/>
    <w:link w:val="839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647">
    <w:name w:val="Heading 5"/>
    <w:basedOn w:val="642"/>
    <w:next w:val="642"/>
    <w:link w:val="842"/>
    <w:uiPriority w:val="9"/>
    <w:semiHidden/>
    <w:unhideWhenUsed/>
    <w:qFormat/>
    <w:pPr>
      <w:keepLines/>
      <w:keepNext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648">
    <w:name w:val="Heading 6"/>
    <w:basedOn w:val="642"/>
    <w:next w:val="642"/>
    <w:link w:val="845"/>
    <w:uiPriority w:val="9"/>
    <w:semiHidden/>
    <w:unhideWhenUsed/>
    <w:qFormat/>
    <w:pPr>
      <w:keepLines/>
      <w:keepNext/>
      <w:spacing w:before="40" w:after="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649">
    <w:name w:val="Heading 7"/>
    <w:basedOn w:val="642"/>
    <w:next w:val="642"/>
    <w:link w:val="848"/>
    <w:uiPriority w:val="9"/>
    <w:semiHidden/>
    <w:unhideWhenUsed/>
    <w:qFormat/>
    <w:pPr>
      <w:keepLines/>
      <w:keepNext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650">
    <w:name w:val="Heading 8"/>
    <w:basedOn w:val="642"/>
    <w:next w:val="642"/>
    <w:link w:val="851"/>
    <w:uiPriority w:val="9"/>
    <w:semiHidden/>
    <w:unhideWhenUsed/>
    <w:qFormat/>
    <w:pPr>
      <w:keepLines/>
      <w:keepNext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651">
    <w:name w:val="Heading 9"/>
    <w:basedOn w:val="642"/>
    <w:next w:val="642"/>
    <w:link w:val="854"/>
    <w:uiPriority w:val="9"/>
    <w:semiHidden/>
    <w:unhideWhenUsed/>
    <w:qFormat/>
    <w:pPr>
      <w:keepLines/>
      <w:keepNext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652" w:default="1">
    <w:name w:val="Default Paragraph Font"/>
    <w:uiPriority w:val="1"/>
    <w:semiHidden/>
    <w:unhideWhenUsed/>
  </w:style>
  <w:style w:type="table" w:styleId="6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4" w:default="1">
    <w:name w:val="No List"/>
    <w:uiPriority w:val="99"/>
    <w:semiHidden/>
    <w:unhideWhenUsed/>
  </w:style>
  <w:style w:type="character" w:styleId="655" w:customStyle="1">
    <w:name w:val="Heading 1 Char"/>
    <w:basedOn w:val="652"/>
    <w:uiPriority w:val="9"/>
    <w:rPr>
      <w:rFonts w:ascii="Arial" w:hAnsi="Arial" w:cs="Arial" w:eastAsia="Arial"/>
      <w:sz w:val="40"/>
      <w:szCs w:val="40"/>
    </w:rPr>
  </w:style>
  <w:style w:type="character" w:styleId="656" w:customStyle="1">
    <w:name w:val="Heading 2 Char"/>
    <w:basedOn w:val="652"/>
    <w:uiPriority w:val="9"/>
    <w:rPr>
      <w:rFonts w:ascii="Arial" w:hAnsi="Arial" w:cs="Arial" w:eastAsia="Arial"/>
      <w:sz w:val="34"/>
    </w:rPr>
  </w:style>
  <w:style w:type="character" w:styleId="657" w:customStyle="1">
    <w:name w:val="Heading 3 Char"/>
    <w:basedOn w:val="652"/>
    <w:uiPriority w:val="9"/>
    <w:rPr>
      <w:rFonts w:ascii="Arial" w:hAnsi="Arial" w:cs="Arial" w:eastAsia="Arial"/>
      <w:sz w:val="30"/>
      <w:szCs w:val="30"/>
    </w:rPr>
  </w:style>
  <w:style w:type="character" w:styleId="658" w:customStyle="1">
    <w:name w:val="Heading 4 Char"/>
    <w:basedOn w:val="652"/>
    <w:uiPriority w:val="9"/>
    <w:rPr>
      <w:rFonts w:ascii="Arial" w:hAnsi="Arial" w:cs="Arial" w:eastAsia="Arial"/>
      <w:b/>
      <w:bCs/>
      <w:sz w:val="26"/>
      <w:szCs w:val="26"/>
    </w:rPr>
  </w:style>
  <w:style w:type="character" w:styleId="659" w:customStyle="1">
    <w:name w:val="Heading 5 Char"/>
    <w:basedOn w:val="652"/>
    <w:uiPriority w:val="9"/>
    <w:rPr>
      <w:rFonts w:ascii="Arial" w:hAnsi="Arial" w:cs="Arial" w:eastAsia="Arial"/>
      <w:b/>
      <w:bCs/>
      <w:sz w:val="24"/>
      <w:szCs w:val="24"/>
    </w:rPr>
  </w:style>
  <w:style w:type="character" w:styleId="660" w:customStyle="1">
    <w:name w:val="Heading 6 Char"/>
    <w:basedOn w:val="652"/>
    <w:uiPriority w:val="9"/>
    <w:rPr>
      <w:rFonts w:ascii="Arial" w:hAnsi="Arial" w:cs="Arial" w:eastAsia="Arial"/>
      <w:b/>
      <w:bCs/>
      <w:sz w:val="22"/>
      <w:szCs w:val="22"/>
    </w:rPr>
  </w:style>
  <w:style w:type="character" w:styleId="661" w:customStyle="1">
    <w:name w:val="Heading 7 Char"/>
    <w:basedOn w:val="65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62" w:customStyle="1">
    <w:name w:val="Heading 8 Char"/>
    <w:basedOn w:val="652"/>
    <w:uiPriority w:val="9"/>
    <w:rPr>
      <w:rFonts w:ascii="Arial" w:hAnsi="Arial" w:cs="Arial" w:eastAsia="Arial"/>
      <w:i/>
      <w:iCs/>
      <w:sz w:val="22"/>
      <w:szCs w:val="22"/>
    </w:rPr>
  </w:style>
  <w:style w:type="character" w:styleId="663" w:customStyle="1">
    <w:name w:val="Heading 9 Char"/>
    <w:basedOn w:val="652"/>
    <w:uiPriority w:val="9"/>
    <w:rPr>
      <w:rFonts w:ascii="Arial" w:hAnsi="Arial" w:cs="Arial" w:eastAsia="Arial"/>
      <w:i/>
      <w:iCs/>
      <w:sz w:val="21"/>
      <w:szCs w:val="21"/>
    </w:rPr>
  </w:style>
  <w:style w:type="paragraph" w:styleId="664">
    <w:name w:val="List Paragraph"/>
    <w:basedOn w:val="642"/>
    <w:uiPriority w:val="34"/>
    <w:qFormat/>
    <w:pPr>
      <w:contextualSpacing/>
      <w:ind w:left="720"/>
    </w:pPr>
  </w:style>
  <w:style w:type="paragraph" w:styleId="665">
    <w:name w:val="No Spacing"/>
    <w:uiPriority w:val="1"/>
    <w:qFormat/>
    <w:pPr>
      <w:spacing w:after="0" w:line="240" w:lineRule="auto"/>
    </w:pPr>
  </w:style>
  <w:style w:type="paragraph" w:styleId="666">
    <w:name w:val="Title"/>
    <w:basedOn w:val="642"/>
    <w:next w:val="642"/>
    <w:link w:val="6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7" w:customStyle="1">
    <w:name w:val="Titel Zchn"/>
    <w:basedOn w:val="652"/>
    <w:link w:val="666"/>
    <w:uiPriority w:val="10"/>
    <w:rPr>
      <w:sz w:val="48"/>
      <w:szCs w:val="48"/>
    </w:rPr>
  </w:style>
  <w:style w:type="paragraph" w:styleId="668">
    <w:name w:val="Subtitle"/>
    <w:basedOn w:val="642"/>
    <w:next w:val="642"/>
    <w:link w:val="669"/>
    <w:uiPriority w:val="11"/>
    <w:qFormat/>
    <w:pPr>
      <w:spacing w:before="200" w:after="200"/>
    </w:pPr>
    <w:rPr>
      <w:sz w:val="24"/>
      <w:szCs w:val="24"/>
    </w:rPr>
  </w:style>
  <w:style w:type="character" w:styleId="669" w:customStyle="1">
    <w:name w:val="Untertitel Zchn"/>
    <w:basedOn w:val="652"/>
    <w:link w:val="668"/>
    <w:uiPriority w:val="11"/>
    <w:rPr>
      <w:sz w:val="24"/>
      <w:szCs w:val="24"/>
    </w:rPr>
  </w:style>
  <w:style w:type="paragraph" w:styleId="670">
    <w:name w:val="Quote"/>
    <w:basedOn w:val="642"/>
    <w:next w:val="642"/>
    <w:link w:val="671"/>
    <w:uiPriority w:val="29"/>
    <w:qFormat/>
    <w:pPr>
      <w:ind w:left="720" w:right="720"/>
    </w:pPr>
    <w:rPr>
      <w:i/>
    </w:rPr>
  </w:style>
  <w:style w:type="character" w:styleId="671" w:customStyle="1">
    <w:name w:val="Zitat Zchn"/>
    <w:link w:val="670"/>
    <w:uiPriority w:val="29"/>
    <w:rPr>
      <w:i/>
    </w:rPr>
  </w:style>
  <w:style w:type="paragraph" w:styleId="672">
    <w:name w:val="Intense Quote"/>
    <w:basedOn w:val="642"/>
    <w:next w:val="642"/>
    <w:link w:val="67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3" w:customStyle="1">
    <w:name w:val="Intensives Zitat Zchn"/>
    <w:link w:val="672"/>
    <w:uiPriority w:val="30"/>
    <w:rPr>
      <w:i/>
    </w:rPr>
  </w:style>
  <w:style w:type="paragraph" w:styleId="674">
    <w:name w:val="Header"/>
    <w:basedOn w:val="642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 w:customStyle="1">
    <w:name w:val="Kopfzeile Zchn"/>
    <w:basedOn w:val="652"/>
    <w:link w:val="674"/>
    <w:uiPriority w:val="99"/>
  </w:style>
  <w:style w:type="paragraph" w:styleId="676">
    <w:name w:val="Footer"/>
    <w:basedOn w:val="642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7" w:customStyle="1">
    <w:name w:val="Footer Char"/>
    <w:basedOn w:val="652"/>
    <w:uiPriority w:val="99"/>
  </w:style>
  <w:style w:type="paragraph" w:styleId="678">
    <w:name w:val="Caption"/>
    <w:basedOn w:val="642"/>
    <w:next w:val="642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679" w:customStyle="1">
    <w:name w:val="Fußzeile Zchn"/>
    <w:link w:val="676"/>
    <w:uiPriority w:val="99"/>
  </w:style>
  <w:style w:type="table" w:styleId="680">
    <w:name w:val="Table Grid"/>
    <w:basedOn w:val="65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81" w:customStyle="1">
    <w:name w:val="Table Grid Light"/>
    <w:basedOn w:val="65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82">
    <w:name w:val="Plain Table 1"/>
    <w:basedOn w:val="65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65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 w:customStyle="1">
    <w:name w:val="Grid Table 1 Light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 w:customStyle="1">
    <w:name w:val="Grid Table 1 Light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 w:customStyle="1">
    <w:name w:val="Grid Table 1 Light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 w:customStyle="1">
    <w:name w:val="Grid Table 1 Light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 w:customStyle="1">
    <w:name w:val="Grid Table 1 Light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 w:customStyle="1">
    <w:name w:val="Grid Table 1 Light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2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2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2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2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2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2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3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3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3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3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3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3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 w:customStyle="1">
    <w:name w:val="Grid Table 4 - Accent 1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10" w:customStyle="1">
    <w:name w:val="Grid Table 4 - Accent 2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11" w:customStyle="1">
    <w:name w:val="Grid Table 4 - Accent 3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12" w:customStyle="1">
    <w:name w:val="Grid Table 4 - Accent 4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13" w:customStyle="1">
    <w:name w:val="Grid Table 4 - Accent 5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14" w:customStyle="1">
    <w:name w:val="Grid Table 4 - Accent 6"/>
    <w:basedOn w:val="65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15">
    <w:name w:val="Grid Table 5 Dark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6" w:customStyle="1">
    <w:name w:val="Grid Table 5 Dark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17" w:customStyle="1">
    <w:name w:val="Grid Table 5 Dark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18" w:customStyle="1">
    <w:name w:val="Grid Table 5 Dark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19" w:customStyle="1">
    <w:name w:val="Grid Table 5 Dark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20" w:customStyle="1">
    <w:name w:val="Grid Table 5 Dark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21" w:customStyle="1">
    <w:name w:val="Grid Table 5 Dark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22">
    <w:name w:val="Grid Table 6 Colorful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3" w:customStyle="1">
    <w:name w:val="Grid Table 6 Colorful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24" w:customStyle="1">
    <w:name w:val="Grid Table 6 Colorful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25" w:customStyle="1">
    <w:name w:val="Grid Table 6 Colorful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26" w:customStyle="1">
    <w:name w:val="Grid Table 6 Colorful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27" w:customStyle="1">
    <w:name w:val="Grid Table 6 Colorful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28" w:customStyle="1">
    <w:name w:val="Grid Table 6 Colorful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29">
    <w:name w:val="Grid Table 7 Colorful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0" w:customStyle="1">
    <w:name w:val="Grid Table 7 Colorful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0B7E1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0B7E1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1" w:customStyle="1">
    <w:name w:val="Grid Table 7 Colorful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2" w:customStyle="1">
    <w:name w:val="Grid Table 7 Colorful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5A5A5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A5A5A5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3" w:customStyle="1">
    <w:name w:val="Grid Table 7 Colorful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4" w:customStyle="1">
    <w:name w:val="Grid Table 7 Colorful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2C6E7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A2C6E7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5" w:customStyle="1">
    <w:name w:val="Grid Table 7 Colorful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DD394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ADD394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6">
    <w:name w:val="List Table 1 Light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List Table 1 Light - Accent 1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List Table 1 Light - Accent 2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List Table 1 Light - Accent 3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List Table 1 Light - Accent 4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List Table 1 Light - Accent 5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List Table 1 Light - Accent 6"/>
    <w:basedOn w:val="65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4" w:customStyle="1">
    <w:name w:val="List Table 2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45" w:customStyle="1">
    <w:name w:val="List Table 2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46" w:customStyle="1">
    <w:name w:val="List Table 2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47" w:customStyle="1">
    <w:name w:val="List Table 2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48" w:customStyle="1">
    <w:name w:val="List Table 2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49" w:customStyle="1">
    <w:name w:val="List Table 2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50">
    <w:name w:val="List Table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3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3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3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3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3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List Table 3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List Table 4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4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4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List Table 4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4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4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5 Dark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5" w:customStyle="1">
    <w:name w:val="List Table 5 Dark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6" w:customStyle="1">
    <w:name w:val="List Table 5 Dark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7" w:customStyle="1">
    <w:name w:val="List Table 5 Dark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8" w:customStyle="1">
    <w:name w:val="List Table 5 Dark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9" w:customStyle="1">
    <w:name w:val="List Table 5 Dark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0" w:customStyle="1">
    <w:name w:val="List Table 5 Dark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1">
    <w:name w:val="List Table 6 Colorful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2" w:customStyle="1">
    <w:name w:val="List Table 6 Colorful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773" w:customStyle="1">
    <w:name w:val="List Table 6 Colorful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774" w:customStyle="1">
    <w:name w:val="List Table 6 Colorful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775" w:customStyle="1">
    <w:name w:val="List Table 6 Colorful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776" w:customStyle="1">
    <w:name w:val="List Table 6 Colorful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777" w:customStyle="1">
    <w:name w:val="List Table 6 Colorful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778">
    <w:name w:val="List Table 7 Colorful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9" w:customStyle="1">
    <w:name w:val="List Table 7 Colorful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472C4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472C4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0" w:customStyle="1">
    <w:name w:val="List Table 7 Colorful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1" w:customStyle="1">
    <w:name w:val="List Table 7 Colorful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9C9C9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9C9C9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2" w:customStyle="1">
    <w:name w:val="List Table 7 Colorful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3" w:customStyle="1">
    <w:name w:val="List Table 7 Colorful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BC2E5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BC2E5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4" w:customStyle="1">
    <w:name w:val="List Table 7 Colorful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9D08E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A9D08E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5" w:customStyle="1">
    <w:name w:val="Lined - Accent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86" w:customStyle="1">
    <w:name w:val="Lined - Accent 1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787" w:customStyle="1">
    <w:name w:val="Lined - Accent 2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788" w:customStyle="1">
    <w:name w:val="Lined - Accent 3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789" w:customStyle="1">
    <w:name w:val="Lined - Accent 4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790" w:customStyle="1">
    <w:name w:val="Lined - Accent 5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791" w:customStyle="1">
    <w:name w:val="Lined - Accent 6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792" w:customStyle="1">
    <w:name w:val="Bordered &amp; Lined - Accent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3" w:customStyle="1">
    <w:name w:val="Bordered &amp; Lined - Accent 1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794" w:customStyle="1">
    <w:name w:val="Bordered &amp; Lined - Accent 2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795" w:customStyle="1">
    <w:name w:val="Bordered &amp; Lined - Accent 3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796" w:customStyle="1">
    <w:name w:val="Bordered &amp; Lined - Accent 4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797" w:customStyle="1">
    <w:name w:val="Bordered &amp; Lined - Accent 5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798" w:customStyle="1">
    <w:name w:val="Bordered &amp; Lined - Accent 6"/>
    <w:basedOn w:val="653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799" w:customStyle="1">
    <w:name w:val="Bordered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00" w:customStyle="1">
    <w:name w:val="Bordered - Accent 1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01" w:customStyle="1">
    <w:name w:val="Bordered - Accent 2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02" w:customStyle="1">
    <w:name w:val="Bordered - Accent 3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03" w:customStyle="1">
    <w:name w:val="Bordered - Accent 4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04" w:customStyle="1">
    <w:name w:val="Bordered - Accent 5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05" w:customStyle="1">
    <w:name w:val="Bordered - Accent 6"/>
    <w:basedOn w:val="65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06">
    <w:name w:val="footnote text"/>
    <w:basedOn w:val="642"/>
    <w:link w:val="807"/>
    <w:uiPriority w:val="99"/>
    <w:semiHidden/>
    <w:unhideWhenUsed/>
    <w:pPr>
      <w:spacing w:after="40" w:line="240" w:lineRule="auto"/>
    </w:pPr>
    <w:rPr>
      <w:sz w:val="18"/>
    </w:rPr>
  </w:style>
  <w:style w:type="character" w:styleId="807" w:customStyle="1">
    <w:name w:val="Fußnotentext Zchn"/>
    <w:link w:val="806"/>
    <w:uiPriority w:val="99"/>
    <w:rPr>
      <w:sz w:val="18"/>
    </w:rPr>
  </w:style>
  <w:style w:type="character" w:styleId="808">
    <w:name w:val="footnote reference"/>
    <w:basedOn w:val="652"/>
    <w:uiPriority w:val="99"/>
    <w:unhideWhenUsed/>
    <w:rPr>
      <w:vertAlign w:val="superscript"/>
    </w:rPr>
  </w:style>
  <w:style w:type="paragraph" w:styleId="809">
    <w:name w:val="endnote text"/>
    <w:basedOn w:val="642"/>
    <w:link w:val="810"/>
    <w:uiPriority w:val="99"/>
    <w:semiHidden/>
    <w:unhideWhenUsed/>
    <w:pPr>
      <w:spacing w:after="0" w:line="240" w:lineRule="auto"/>
    </w:pPr>
    <w:rPr>
      <w:sz w:val="20"/>
    </w:rPr>
  </w:style>
  <w:style w:type="character" w:styleId="810" w:customStyle="1">
    <w:name w:val="Endnotentext Zchn"/>
    <w:link w:val="809"/>
    <w:uiPriority w:val="99"/>
    <w:rPr>
      <w:sz w:val="20"/>
    </w:rPr>
  </w:style>
  <w:style w:type="character" w:styleId="811">
    <w:name w:val="endnote reference"/>
    <w:basedOn w:val="652"/>
    <w:uiPriority w:val="99"/>
    <w:semiHidden/>
    <w:unhideWhenUsed/>
    <w:rPr>
      <w:vertAlign w:val="superscript"/>
    </w:rPr>
  </w:style>
  <w:style w:type="paragraph" w:styleId="812">
    <w:name w:val="toc 1"/>
    <w:basedOn w:val="642"/>
    <w:next w:val="642"/>
    <w:uiPriority w:val="39"/>
    <w:unhideWhenUsed/>
    <w:pPr>
      <w:ind w:left="0" w:firstLine="0"/>
      <w:spacing w:after="57"/>
    </w:pPr>
  </w:style>
  <w:style w:type="paragraph" w:styleId="813">
    <w:name w:val="toc 2"/>
    <w:basedOn w:val="642"/>
    <w:next w:val="642"/>
    <w:uiPriority w:val="39"/>
    <w:unhideWhenUsed/>
    <w:pPr>
      <w:ind w:left="283" w:firstLine="0"/>
      <w:spacing w:after="57"/>
    </w:pPr>
  </w:style>
  <w:style w:type="paragraph" w:styleId="814">
    <w:name w:val="toc 3"/>
    <w:basedOn w:val="642"/>
    <w:next w:val="642"/>
    <w:uiPriority w:val="39"/>
    <w:unhideWhenUsed/>
    <w:pPr>
      <w:ind w:left="567" w:firstLine="0"/>
      <w:spacing w:after="57"/>
    </w:pPr>
  </w:style>
  <w:style w:type="paragraph" w:styleId="815">
    <w:name w:val="toc 4"/>
    <w:basedOn w:val="642"/>
    <w:next w:val="642"/>
    <w:uiPriority w:val="39"/>
    <w:unhideWhenUsed/>
    <w:pPr>
      <w:ind w:left="850" w:firstLine="0"/>
      <w:spacing w:after="57"/>
    </w:pPr>
  </w:style>
  <w:style w:type="paragraph" w:styleId="816">
    <w:name w:val="toc 5"/>
    <w:basedOn w:val="642"/>
    <w:next w:val="642"/>
    <w:uiPriority w:val="39"/>
    <w:unhideWhenUsed/>
    <w:pPr>
      <w:ind w:left="1134" w:firstLine="0"/>
      <w:spacing w:after="57"/>
    </w:pPr>
  </w:style>
  <w:style w:type="paragraph" w:styleId="817">
    <w:name w:val="toc 6"/>
    <w:basedOn w:val="642"/>
    <w:next w:val="642"/>
    <w:uiPriority w:val="39"/>
    <w:unhideWhenUsed/>
    <w:pPr>
      <w:ind w:left="1417" w:firstLine="0"/>
      <w:spacing w:after="57"/>
    </w:pPr>
  </w:style>
  <w:style w:type="paragraph" w:styleId="818">
    <w:name w:val="toc 7"/>
    <w:basedOn w:val="642"/>
    <w:next w:val="642"/>
    <w:uiPriority w:val="39"/>
    <w:unhideWhenUsed/>
    <w:pPr>
      <w:ind w:left="1701" w:firstLine="0"/>
      <w:spacing w:after="57"/>
    </w:pPr>
  </w:style>
  <w:style w:type="paragraph" w:styleId="819">
    <w:name w:val="toc 8"/>
    <w:basedOn w:val="642"/>
    <w:next w:val="642"/>
    <w:uiPriority w:val="39"/>
    <w:unhideWhenUsed/>
    <w:pPr>
      <w:ind w:left="1984" w:firstLine="0"/>
      <w:spacing w:after="57"/>
    </w:pPr>
  </w:style>
  <w:style w:type="paragraph" w:styleId="820">
    <w:name w:val="toc 9"/>
    <w:basedOn w:val="642"/>
    <w:next w:val="642"/>
    <w:uiPriority w:val="39"/>
    <w:unhideWhenUsed/>
    <w:pPr>
      <w:ind w:left="2268" w:firstLine="0"/>
      <w:spacing w:after="57"/>
    </w:pPr>
  </w:style>
  <w:style w:type="paragraph" w:styleId="821">
    <w:name w:val="TOC Heading"/>
    <w:uiPriority w:val="39"/>
    <w:unhideWhenUsed/>
  </w:style>
  <w:style w:type="paragraph" w:styleId="822">
    <w:name w:val="table of figures"/>
    <w:basedOn w:val="642"/>
    <w:next w:val="642"/>
    <w:uiPriority w:val="99"/>
    <w:unhideWhenUsed/>
    <w:pPr>
      <w:spacing w:after="0"/>
    </w:pPr>
  </w:style>
  <w:style w:type="character" w:styleId="823">
    <w:name w:val="Placeholder Text"/>
    <w:basedOn w:val="652"/>
    <w:uiPriority w:val="99"/>
    <w:semiHidden/>
    <w:rPr>
      <w:color w:val="808080"/>
    </w:rPr>
  </w:style>
  <w:style w:type="paragraph" w:styleId="824" w:customStyle="1">
    <w:name w:val="Citavi Bibliography Entry"/>
    <w:basedOn w:val="642"/>
    <w:link w:val="825"/>
    <w:uiPriority w:val="99"/>
    <w:pPr>
      <w:ind w:left="720" w:hanging="720"/>
      <w:spacing w:after="0"/>
      <w:tabs>
        <w:tab w:val="left" w:pos="720" w:leader="none"/>
      </w:tabs>
    </w:pPr>
  </w:style>
  <w:style w:type="character" w:styleId="825" w:customStyle="1">
    <w:name w:val="Citavi Bibliography Entry Zchn"/>
    <w:basedOn w:val="652"/>
    <w:link w:val="824"/>
    <w:uiPriority w:val="99"/>
  </w:style>
  <w:style w:type="paragraph" w:styleId="826" w:customStyle="1">
    <w:name w:val="Citavi Bibliography Heading"/>
    <w:basedOn w:val="643"/>
    <w:link w:val="827"/>
    <w:uiPriority w:val="99"/>
  </w:style>
  <w:style w:type="character" w:styleId="827" w:customStyle="1">
    <w:name w:val="Citavi Bibliography Heading Zchn"/>
    <w:basedOn w:val="652"/>
    <w:link w:val="826"/>
    <w:uiPriority w:val="9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28" w:customStyle="1">
    <w:name w:val="Überschrift 1 Zchn"/>
    <w:basedOn w:val="652"/>
    <w:link w:val="643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29" w:customStyle="1">
    <w:name w:val="Citavi Chapter Bibliography Heading"/>
    <w:basedOn w:val="644"/>
    <w:link w:val="830"/>
    <w:uiPriority w:val="99"/>
  </w:style>
  <w:style w:type="character" w:styleId="830" w:customStyle="1">
    <w:name w:val="Citavi Chapter Bibliography Heading Zchn"/>
    <w:basedOn w:val="652"/>
    <w:link w:val="829"/>
    <w:uiPriority w:val="9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831" w:customStyle="1">
    <w:name w:val="Überschrift 2 Zchn"/>
    <w:basedOn w:val="652"/>
    <w:link w:val="644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832" w:customStyle="1">
    <w:name w:val="Citavi Bibliography Subheading 1"/>
    <w:basedOn w:val="644"/>
    <w:link w:val="833"/>
    <w:uiPriority w:val="99"/>
    <w:pPr>
      <w:outlineLvl w:val="9"/>
    </w:pPr>
  </w:style>
  <w:style w:type="character" w:styleId="833" w:customStyle="1">
    <w:name w:val="Citavi Bibliography Subheading 1 Zchn"/>
    <w:basedOn w:val="652"/>
    <w:link w:val="832"/>
    <w:uiPriority w:val="9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834" w:customStyle="1">
    <w:name w:val="Citavi Bibliography Subheading 2"/>
    <w:basedOn w:val="645"/>
    <w:link w:val="835"/>
    <w:uiPriority w:val="99"/>
    <w:pPr>
      <w:outlineLvl w:val="9"/>
    </w:pPr>
  </w:style>
  <w:style w:type="character" w:styleId="835" w:customStyle="1">
    <w:name w:val="Citavi Bibliography Subheading 2 Zchn"/>
    <w:basedOn w:val="652"/>
    <w:link w:val="834"/>
    <w:uiPriority w:val="9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36" w:customStyle="1">
    <w:name w:val="Überschrift 3 Zchn"/>
    <w:basedOn w:val="652"/>
    <w:link w:val="645"/>
    <w:uiPriority w:val="9"/>
    <w:semiHidden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37" w:customStyle="1">
    <w:name w:val="Citavi Bibliography Subheading 3"/>
    <w:basedOn w:val="646"/>
    <w:link w:val="838"/>
    <w:uiPriority w:val="99"/>
    <w:pPr>
      <w:outlineLvl w:val="9"/>
    </w:pPr>
  </w:style>
  <w:style w:type="character" w:styleId="838" w:customStyle="1">
    <w:name w:val="Citavi Bibliography Subheading 3 Zchn"/>
    <w:basedOn w:val="652"/>
    <w:link w:val="837"/>
    <w:uiPriority w:val="99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39" w:customStyle="1">
    <w:name w:val="Überschrift 4 Zchn"/>
    <w:basedOn w:val="652"/>
    <w:link w:val="646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40" w:customStyle="1">
    <w:name w:val="Citavi Bibliography Subheading 4"/>
    <w:basedOn w:val="647"/>
    <w:link w:val="841"/>
    <w:uiPriority w:val="99"/>
    <w:pPr>
      <w:outlineLvl w:val="9"/>
    </w:pPr>
  </w:style>
  <w:style w:type="character" w:styleId="841" w:customStyle="1">
    <w:name w:val="Citavi Bibliography Subheading 4 Zchn"/>
    <w:basedOn w:val="652"/>
    <w:link w:val="840"/>
    <w:uiPriority w:val="99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842" w:customStyle="1">
    <w:name w:val="Überschrift 5 Zchn"/>
    <w:basedOn w:val="652"/>
    <w:link w:val="647"/>
    <w:uiPriority w:val="9"/>
    <w:semiHidden/>
    <w:rPr>
      <w:rFonts w:asciiTheme="majorHAnsi" w:hAnsiTheme="majorHAnsi" w:eastAsiaTheme="majorEastAsia" w:cstheme="majorBidi"/>
      <w:color w:val="2F5496" w:themeColor="accent1" w:themeShade="BF"/>
    </w:rPr>
  </w:style>
  <w:style w:type="paragraph" w:styleId="843" w:customStyle="1">
    <w:name w:val="Citavi Bibliography Subheading 5"/>
    <w:basedOn w:val="648"/>
    <w:link w:val="844"/>
    <w:uiPriority w:val="99"/>
    <w:pPr>
      <w:outlineLvl w:val="9"/>
    </w:pPr>
  </w:style>
  <w:style w:type="character" w:styleId="844" w:customStyle="1">
    <w:name w:val="Citavi Bibliography Subheading 5 Zchn"/>
    <w:basedOn w:val="652"/>
    <w:link w:val="843"/>
    <w:uiPriority w:val="99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845" w:customStyle="1">
    <w:name w:val="Überschrift 6 Zchn"/>
    <w:basedOn w:val="652"/>
    <w:link w:val="648"/>
    <w:uiPriority w:val="9"/>
    <w:semiHidden/>
    <w:rPr>
      <w:rFonts w:asciiTheme="majorHAnsi" w:hAnsiTheme="majorHAnsi" w:eastAsiaTheme="majorEastAsia" w:cstheme="majorBidi"/>
      <w:color w:val="1F3763" w:themeColor="accent1" w:themeShade="7F"/>
    </w:rPr>
  </w:style>
  <w:style w:type="paragraph" w:styleId="846" w:customStyle="1">
    <w:name w:val="Citavi Bibliography Subheading 6"/>
    <w:basedOn w:val="649"/>
    <w:link w:val="847"/>
    <w:uiPriority w:val="99"/>
    <w:pPr>
      <w:outlineLvl w:val="9"/>
    </w:pPr>
  </w:style>
  <w:style w:type="character" w:styleId="847" w:customStyle="1">
    <w:name w:val="Citavi Bibliography Subheading 6 Zchn"/>
    <w:basedOn w:val="652"/>
    <w:link w:val="846"/>
    <w:uiPriority w:val="99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848" w:customStyle="1">
    <w:name w:val="Überschrift 7 Zchn"/>
    <w:basedOn w:val="652"/>
    <w:link w:val="649"/>
    <w:uiPriority w:val="9"/>
    <w:semiHidden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849" w:customStyle="1">
    <w:name w:val="Citavi Bibliography Subheading 7"/>
    <w:basedOn w:val="650"/>
    <w:link w:val="850"/>
    <w:uiPriority w:val="99"/>
    <w:pPr>
      <w:outlineLvl w:val="9"/>
    </w:pPr>
  </w:style>
  <w:style w:type="character" w:styleId="850" w:customStyle="1">
    <w:name w:val="Citavi Bibliography Subheading 7 Zchn"/>
    <w:basedOn w:val="652"/>
    <w:link w:val="849"/>
    <w:uiPriority w:val="99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851" w:customStyle="1">
    <w:name w:val="Überschrift 8 Zchn"/>
    <w:basedOn w:val="652"/>
    <w:link w:val="650"/>
    <w:uiPriority w:val="9"/>
    <w:semiHidden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852" w:customStyle="1">
    <w:name w:val="Citavi Bibliography Subheading 8"/>
    <w:basedOn w:val="651"/>
    <w:link w:val="853"/>
    <w:uiPriority w:val="99"/>
    <w:pPr>
      <w:outlineLvl w:val="9"/>
    </w:pPr>
  </w:style>
  <w:style w:type="character" w:styleId="853" w:customStyle="1">
    <w:name w:val="Citavi Bibliography Subheading 8 Zchn"/>
    <w:basedOn w:val="652"/>
    <w:link w:val="852"/>
    <w:uiPriority w:val="99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54" w:customStyle="1">
    <w:name w:val="Überschrift 9 Zchn"/>
    <w:basedOn w:val="652"/>
    <w:link w:val="651"/>
    <w:uiPriority w:val="9"/>
    <w:semiHidden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55">
    <w:name w:val="Hyperlink"/>
    <w:basedOn w:val="652"/>
    <w:uiPriority w:val="99"/>
    <w:unhideWhenUsed/>
    <w:rPr>
      <w:color w:val="0563C1" w:themeColor="hyperlink"/>
      <w:u w:val="single"/>
    </w:rPr>
  </w:style>
  <w:style w:type="character" w:styleId="856">
    <w:name w:val="Unresolved Mention"/>
    <w:basedOn w:val="652"/>
    <w:uiPriority w:val="99"/>
    <w:semiHidden/>
    <w:unhideWhenUsed/>
    <w:rPr>
      <w:color w:val="605E5C"/>
      <w:shd w:val="clear" w:color="auto" w:fill="e1dfdd"/>
    </w:rPr>
  </w:style>
  <w:style w:type="character" w:styleId="857">
    <w:name w:val="FollowedHyperlink"/>
    <w:basedOn w:val="652"/>
    <w:uiPriority w:val="99"/>
    <w:semiHidden/>
    <w:unhideWhenUsed/>
    <w:rPr>
      <w:color w:val="954F72" w:themeColor="followedHyperlink"/>
      <w:u w:val="single"/>
    </w:rPr>
  </w:style>
  <w:style w:type="character" w:styleId="858">
    <w:name w:val="Strong"/>
    <w:basedOn w:val="825"/>
    <w:uiPriority w:val="22"/>
    <w:qFormat/>
    <w:rPr>
      <w:b w:val="0"/>
      <w:bCs/>
    </w:rPr>
  </w:style>
  <w:style w:type="paragraph" w:styleId="859" w:customStyle="1">
    <w:name w:val="Citavi Bibliography"/>
    <w:basedOn w:val="642"/>
    <w:pPr>
      <w:spacing w:after="120"/>
    </w:pPr>
    <w:rPr>
      <w:rFonts w:ascii="Calibri" w:hAnsi="Calibri" w:cs="Calibri" w:eastAsia="Times New Roman"/>
      <w:szCs w:val="18"/>
      <w:lang w:val="en-GB"/>
    </w:rPr>
  </w:style>
  <w:style w:type="character" w:styleId="860">
    <w:name w:val="Emphasis"/>
    <w:basedOn w:val="652"/>
    <w:uiPriority w:val="20"/>
    <w:qFormat/>
    <w:rPr>
      <w:i/>
      <w:iCs/>
    </w:rPr>
  </w:style>
  <w:style w:type="paragraph" w:styleId="861">
    <w:name w:val="Plain Text"/>
    <w:basedOn w:val="642"/>
    <w:link w:val="862"/>
    <w:uiPriority w:val="99"/>
    <w:semiHidden/>
    <w:unhideWhenUsed/>
    <w:pPr>
      <w:ind w:left="0" w:firstLine="0"/>
      <w:spacing w:after="0" w:line="240" w:lineRule="auto"/>
    </w:pPr>
    <w:rPr>
      <w:rFonts w:ascii="Calibri" w:hAnsi="Calibri"/>
      <w:szCs w:val="21"/>
    </w:rPr>
  </w:style>
  <w:style w:type="character" w:styleId="862" w:customStyle="1">
    <w:name w:val="Nur Text Zchn"/>
    <w:basedOn w:val="652"/>
    <w:link w:val="861"/>
    <w:uiPriority w:val="99"/>
    <w:semiHidden/>
    <w:rPr>
      <w:rFonts w:ascii="Calibri" w:hAnsi="Calibri"/>
      <w:szCs w:val="21"/>
    </w:rPr>
  </w:style>
  <w:style w:type="paragraph" w:styleId="863" w:customStyle="1">
    <w:name w:val="docdata"/>
    <w:basedOn w:val="642"/>
    <w:pPr>
      <w:ind w:left="0" w:firstLine="0"/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de-DE"/>
    </w:rPr>
  </w:style>
  <w:style w:type="paragraph" w:styleId="864">
    <w:name w:val="annotation text"/>
    <w:basedOn w:val="642"/>
    <w:link w:val="865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65" w:customStyle="1">
    <w:name w:val="Kommentartext Zchn"/>
    <w:basedOn w:val="652"/>
    <w:link w:val="864"/>
    <w:uiPriority w:val="99"/>
    <w:semiHidden/>
    <w:rPr>
      <w:sz w:val="20"/>
      <w:szCs w:val="20"/>
    </w:rPr>
  </w:style>
  <w:style w:type="character" w:styleId="866">
    <w:name w:val="annotation reference"/>
    <w:basedOn w:val="652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https://content-select.com/de/portal/media/view/552557d1-12fc-4367-a17f-4cc3b0dd2d03" TargetMode="External"/><Relationship Id="rId10" Type="http://schemas.openxmlformats.org/officeDocument/2006/relationships/hyperlink" Target="https://content-select.com/de/portal/media/view/5aa7b788-bfd0-4912-a0df-6955b0dd2d03" TargetMode="External"/><Relationship Id="rId11" Type="http://schemas.openxmlformats.org/officeDocument/2006/relationships/hyperlink" Target="https://link.springer.com/chapter/10.1007/978-3-658-21308-4_42" TargetMode="External"/><Relationship Id="rId12" Type="http://schemas.openxmlformats.org/officeDocument/2006/relationships/hyperlink" Target="https://content-select.com/de/portal/media/view/519cc17d-4110-4a77-9751-253d5dbbeaba" TargetMode="External"/><Relationship Id="rId13" Type="http://schemas.openxmlformats.org/officeDocument/2006/relationships/hyperlink" Target="http://dx.doi.org/10.17169/fqs-20.3.3343" TargetMode="External"/><Relationship Id="rId14" Type="http://schemas.openxmlformats.org/officeDocument/2006/relationships/hyperlink" Target="http://www.qualitative-research.net/index.php/fqs/article/view/204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068500FC-D5B1-4F9E-88CD-BD3BD0C5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Scherner</dc:creator>
  <cp:keywords/>
  <dc:description/>
  <cp:lastModifiedBy>Christian Scherner</cp:lastModifiedBy>
  <cp:revision>137</cp:revision>
  <dcterms:created xsi:type="dcterms:W3CDTF">2023-09-11T12:11:00Z</dcterms:created>
  <dcterms:modified xsi:type="dcterms:W3CDTF">2023-12-20T14:17:24Z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8">
    <vt:lpwstr>C:\Users\Christian Scherner\OneDrive\Dokumente\Citavi 6\Projects\QuaS\QuaS.ctv6</vt:lpwstr>
  </property>
  <property fmtid="{D5CDD505-2E9C-101B-9397-08002B2CF9AE}" pid="3" name="CitaviDocumentProperty_7">
    <vt:lpwstr>QuaS</vt:lpwstr>
  </property>
  <property fmtid="{D5CDD505-2E9C-101B-9397-08002B2CF9AE}" pid="4" name="CitaviDocumentProperty_0">
    <vt:lpwstr>fd2deaf8-3f44-4ae6-a27a-066efc1b9f93</vt:lpwstr>
  </property>
  <property fmtid="{D5CDD505-2E9C-101B-9397-08002B2CF9AE}" pid="5" name="CitaviDocumentProperty_1">
    <vt:lpwstr>6.14.4.0</vt:lpwstr>
  </property>
  <property fmtid="{D5CDD505-2E9C-101B-9397-08002B2CF9AE}" pid="6" name="CitaviDocumentProperty_6">
    <vt:lpwstr>False</vt:lpwstr>
  </property>
</Properties>
</file>